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A5341A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Priedas</w:t>
      </w:r>
    </w:p>
    <w:p w14:paraId="7B3BEB11" w14:textId="77777777" w:rsidR="002D3AC3" w:rsidRDefault="002D3AC3" w:rsidP="002D3AC3">
      <w:pPr>
        <w:rPr>
          <w:rFonts w:ascii="Arial" w:hAnsi="Arial" w:cs="Arial"/>
        </w:rPr>
      </w:pPr>
    </w:p>
    <w:p w14:paraId="44B5F3FF" w14:textId="77777777" w:rsidR="002D3AC3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087B2ADF" w:rsidR="002D3AC3" w:rsidRPr="00DA7D2D" w:rsidRDefault="00FA141E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Kilmės garantijos įkainio </w:t>
      </w:r>
      <w:r w:rsidR="002D3AC3" w:rsidRPr="00D036E8">
        <w:rPr>
          <w:rFonts w:ascii="Arial" w:hAnsi="Arial" w:cs="Arial"/>
          <w:b/>
        </w:rPr>
        <w:t>pe</w:t>
      </w:r>
      <w:r w:rsidR="002D3AC3">
        <w:rPr>
          <w:rFonts w:ascii="Arial" w:hAnsi="Arial" w:cs="Arial"/>
          <w:b/>
        </w:rPr>
        <w:t>rskaičiavimo sąlygos</w:t>
      </w:r>
    </w:p>
    <w:p w14:paraId="23774A34" w14:textId="77777777" w:rsidR="002D3AC3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667798" w14:textId="77777777" w:rsidR="002D3AC3" w:rsidRDefault="002D3AC3" w:rsidP="002D3AC3">
      <w:pPr>
        <w:jc w:val="center"/>
        <w:rPr>
          <w:rFonts w:ascii="Arial" w:hAnsi="Arial" w:cs="Arial"/>
        </w:rPr>
      </w:pPr>
    </w:p>
    <w:p w14:paraId="2006DFBB" w14:textId="19A92D58" w:rsidR="002D3AC3" w:rsidRDefault="00FA141E" w:rsidP="002D3AC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Kilmės garantijos įkainis (toliau – Įkainis) </w:t>
      </w:r>
      <w:r w:rsidR="002D3AC3">
        <w:rPr>
          <w:rFonts w:ascii="Arial" w:hAnsi="Arial" w:cs="Arial"/>
        </w:rPr>
        <w:t>Sutarties galiojimo laikotarpiu bus perskaičiuojam</w:t>
      </w:r>
      <w:r>
        <w:rPr>
          <w:rFonts w:ascii="Arial" w:hAnsi="Arial" w:cs="Arial"/>
        </w:rPr>
        <w:t xml:space="preserve">as </w:t>
      </w:r>
      <w:r w:rsidR="002D3AC3">
        <w:rPr>
          <w:rFonts w:ascii="Arial" w:hAnsi="Arial" w:cs="Arial"/>
        </w:rPr>
        <w:t>tokiomis sąlygomis:</w:t>
      </w:r>
    </w:p>
    <w:p w14:paraId="42C1D6C9" w14:textId="77777777" w:rsidR="002D3AC3" w:rsidRDefault="002D3AC3" w:rsidP="002D3AC3">
      <w:pPr>
        <w:rPr>
          <w:rFonts w:ascii="Arial" w:hAnsi="Arial" w:cs="Arial"/>
        </w:rPr>
      </w:pPr>
    </w:p>
    <w:p w14:paraId="2159AC4C" w14:textId="365FB282" w:rsidR="002D3AC3" w:rsidRDefault="002D3AC3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Pirmas perskaičiavimas vykdomas ne anksčiau kaip po</w:t>
      </w:r>
      <w:r w:rsidR="00B545F3" w:rsidRPr="00B545F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23687646"/>
          <w:placeholder>
            <w:docPart w:val="AD1DCAB1E5D242FDBDABF00366788170"/>
          </w:placeholder>
          <w:dropDownList>
            <w:listItem w:displayText="[Pasirinkti]" w:value="[Pasirinkti]"/>
            <w:listItem w:displayText="3 (trijų)" w:value="3 (trijų)"/>
            <w:listItem w:displayText="6 (šešių)" w:value="6 (šešių)"/>
            <w:listItem w:displayText="12 (dvylikos)" w:value="12 (dvylikos)"/>
          </w:dropDownList>
        </w:sdtPr>
        <w:sdtEndPr/>
        <w:sdtContent>
          <w:r w:rsidR="00D036E8">
            <w:rPr>
              <w:rFonts w:ascii="Arial" w:hAnsi="Arial" w:cs="Arial"/>
            </w:rPr>
            <w:t>6 (šešių)</w:t>
          </w:r>
        </w:sdtContent>
      </w:sdt>
      <w:r>
        <w:rPr>
          <w:rFonts w:ascii="Arial" w:hAnsi="Arial" w:cs="Arial"/>
        </w:rPr>
        <w:t xml:space="preserve">  mėnesių nuo Sutarties įsigaliojimo.</w:t>
      </w:r>
    </w:p>
    <w:p w14:paraId="083399D5" w14:textId="398150AF" w:rsidR="002D3AC3" w:rsidRDefault="00E148F7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4258B46333FB4560B9D0221D2AA2BCE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F1B21">
            <w:rPr>
              <w:rFonts w:ascii="Arial" w:hAnsi="Arial" w:cs="Arial"/>
            </w:rPr>
            <w:t>Įkainiai</w:t>
          </w:r>
        </w:sdtContent>
      </w:sdt>
      <w:r w:rsidR="002D3AC3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B629279C81BA4F4E85716D80A0DBEE88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EndPr/>
        <w:sdtContent>
          <w:r w:rsidR="00D036E8">
            <w:rPr>
              <w:rFonts w:ascii="Arial" w:hAnsi="Arial" w:cs="Arial"/>
            </w:rPr>
            <w:t>perskaičiuojami ir keičiami</w:t>
          </w:r>
        </w:sdtContent>
      </w:sdt>
      <w:r w:rsidR="002D3AC3">
        <w:rPr>
          <w:rFonts w:ascii="Arial" w:hAnsi="Arial" w:cs="Arial"/>
        </w:rPr>
        <w:t xml:space="preserve"> ne dažniau kaip vieną kartą </w:t>
      </w:r>
      <w:r w:rsidR="00237F02">
        <w:rPr>
          <w:rFonts w:ascii="Arial" w:hAnsi="Arial" w:cs="Arial"/>
        </w:rPr>
        <w:t xml:space="preserve">kas </w:t>
      </w:r>
      <w:sdt>
        <w:sdtPr>
          <w:rPr>
            <w:rFonts w:ascii="Arial" w:hAnsi="Arial" w:cs="Arial"/>
          </w:rPr>
          <w:id w:val="-765537935"/>
          <w:placeholder>
            <w:docPart w:val="298F865C50514125A8264A3FE56417FE"/>
          </w:placeholder>
          <w:dropDownList>
            <w:listItem w:displayText="[Pasirinkti]" w:value="[Pasirinkti]"/>
            <w:listItem w:displayText="3 (tris)" w:value="3 (tris)"/>
            <w:listItem w:displayText="6 (šešis)" w:value="6 (šešis)"/>
            <w:listItem w:displayText="12 (dvylika)" w:value="12 (dvylika)"/>
          </w:dropDownList>
        </w:sdtPr>
        <w:sdtEndPr/>
        <w:sdtContent>
          <w:r w:rsidR="00D036E8">
            <w:rPr>
              <w:rFonts w:ascii="Arial" w:hAnsi="Arial" w:cs="Arial"/>
            </w:rPr>
            <w:t>6 (šešis)</w:t>
          </w:r>
        </w:sdtContent>
      </w:sdt>
      <w:r w:rsidR="00B545F3">
        <w:rPr>
          <w:rFonts w:ascii="Arial" w:hAnsi="Arial" w:cs="Arial"/>
        </w:rPr>
        <w:t xml:space="preserve"> </w:t>
      </w:r>
      <w:r w:rsidR="002D3AC3">
        <w:rPr>
          <w:rFonts w:ascii="Arial" w:hAnsi="Arial" w:cs="Arial"/>
        </w:rPr>
        <w:t xml:space="preserve"> mėnesių.</w:t>
      </w:r>
    </w:p>
    <w:p w14:paraId="3EA13906" w14:textId="5A3AE58B" w:rsidR="002D3AC3" w:rsidRDefault="002D3AC3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nustatytu periodiškumu, praėjus </w:t>
      </w:r>
      <w:r w:rsidR="004F5F7C">
        <w:rPr>
          <w:rFonts w:ascii="Arial" w:hAnsi="Arial" w:cs="Arial"/>
        </w:rPr>
        <w:t xml:space="preserve">ne mažiau kaip </w:t>
      </w:r>
      <w:sdt>
        <w:sdtPr>
          <w:rPr>
            <w:rFonts w:ascii="Arial" w:hAnsi="Arial" w:cs="Arial"/>
          </w:rPr>
          <w:id w:val="-41676267"/>
          <w:placeholder>
            <w:docPart w:val="B8A09D5A44AA46DEAB0769CFF3591A57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D036E8">
            <w:rPr>
              <w:rFonts w:ascii="Arial" w:hAnsi="Arial" w:cs="Arial"/>
            </w:rPr>
            <w:t>6 (šešiems)</w:t>
          </w:r>
        </w:sdtContent>
      </w:sdt>
      <w:r w:rsidR="00B545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mėnesių nuo Sutarties įsigaliojimo arba praėjus </w:t>
      </w:r>
      <w:r w:rsidR="004F5F7C">
        <w:rPr>
          <w:rFonts w:ascii="Arial" w:hAnsi="Arial" w:cs="Arial"/>
        </w:rPr>
        <w:t xml:space="preserve">ne mažiau kaip </w:t>
      </w:r>
      <w:sdt>
        <w:sdtPr>
          <w:rPr>
            <w:rFonts w:ascii="Arial" w:hAnsi="Arial" w:cs="Arial"/>
          </w:rPr>
          <w:id w:val="-1894342808"/>
          <w:placeholder>
            <w:docPart w:val="F7FADCA012474458961209E183098B81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D036E8">
            <w:rPr>
              <w:rFonts w:ascii="Arial" w:hAnsi="Arial" w:cs="Arial"/>
            </w:rPr>
            <w:t>6 (šešiems)</w:t>
          </w:r>
        </w:sdtContent>
      </w:sdt>
      <w:r w:rsidR="00B545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mėnesių  nuo paskutinio perskaičiavimo dienos, esant toliau nustatytoms aplinkybėms:</w:t>
      </w:r>
    </w:p>
    <w:p w14:paraId="4A15814F" w14:textId="5110E0E7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Theme="minorHAnsi" w:hAnsi="Arial" w:cs="Arial"/>
        </w:rPr>
        <w:t>3.1.</w:t>
      </w:r>
      <w:r>
        <w:rPr>
          <w:rFonts w:ascii="Arial" w:hAnsi="Arial" w:cs="Arial"/>
        </w:rPr>
        <w:t xml:space="preserve"> jeigu pagal </w:t>
      </w:r>
      <w:r w:rsidR="00EF1B21">
        <w:rPr>
          <w:rFonts w:ascii="Arial" w:hAnsi="Arial" w:cs="Arial"/>
        </w:rPr>
        <w:t xml:space="preserve">Lietuvos Respublikos </w:t>
      </w:r>
      <w:r w:rsidR="003C1180" w:rsidRPr="003C1180">
        <w:rPr>
          <w:rFonts w:ascii="Arial" w:hAnsi="Arial" w:cs="Arial"/>
        </w:rPr>
        <w:t>Valstybės duomenų agentūros</w:t>
      </w:r>
      <w:r>
        <w:rPr>
          <w:rFonts w:ascii="Arial" w:hAnsi="Arial" w:cs="Arial"/>
        </w:rPr>
        <w:t xml:space="preserve"> duomenis Lietuvos Respublikos Metinė infliacija </w:t>
      </w:r>
      <w:r w:rsidR="00AB4EDE">
        <w:rPr>
          <w:rFonts w:ascii="Arial" w:hAnsi="Arial" w:cs="Arial"/>
        </w:rPr>
        <w:t xml:space="preserve">(pagal vartotojų kainų indeksą (VKI)) </w:t>
      </w:r>
      <w:r>
        <w:rPr>
          <w:rFonts w:ascii="Arial" w:hAnsi="Arial" w:cs="Arial"/>
        </w:rPr>
        <w:t xml:space="preserve">pasiekia </w:t>
      </w:r>
      <w:sdt>
        <w:sdtPr>
          <w:rPr>
            <w:rFonts w:ascii="Arial" w:hAnsi="Arial" w:cs="Arial"/>
          </w:rPr>
          <w:id w:val="-1726208408"/>
          <w:placeholder>
            <w:docPart w:val="D848E951F7CB4091AE4CB79128352D3A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AC2350">
            <w:rPr>
              <w:rFonts w:ascii="Arial" w:hAnsi="Arial" w:cs="Arial"/>
            </w:rPr>
            <w:t>10</w:t>
          </w:r>
        </w:sdtContent>
      </w:sdt>
      <w:r w:rsidR="00B545F3">
        <w:rPr>
          <w:rFonts w:ascii="Arial" w:hAnsi="Arial" w:cs="Arial"/>
        </w:rPr>
        <w:t xml:space="preserve"> ar</w:t>
      </w:r>
      <w:r>
        <w:rPr>
          <w:rFonts w:ascii="Arial" w:hAnsi="Arial" w:cs="Arial"/>
        </w:rPr>
        <w:t xml:space="preserve"> daugiau procentų arba Metinė defliacija pasiekia </w:t>
      </w:r>
      <w:sdt>
        <w:sdtPr>
          <w:rPr>
            <w:rFonts w:ascii="Arial" w:hAnsi="Arial" w:cs="Arial"/>
          </w:rPr>
          <w:id w:val="-2144033019"/>
          <w:placeholder>
            <w:docPart w:val="1DDF8515ECB046BE96BD9C1DB5DFB3A2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AC2350">
            <w:rPr>
              <w:rFonts w:ascii="Arial" w:hAnsi="Arial" w:cs="Arial"/>
            </w:rPr>
            <w:t>-10</w:t>
          </w:r>
        </w:sdtContent>
      </w:sdt>
      <w:r>
        <w:rPr>
          <w:rFonts w:ascii="Arial" w:hAnsi="Arial" w:cs="Arial"/>
        </w:rPr>
        <w:t xml:space="preserve"> ar mažiau procentų ribą (duomenų šaltinis - </w:t>
      </w:r>
      <w:hyperlink r:id="rId12" w:history="1">
        <w:r>
          <w:rPr>
            <w:rStyle w:val="Hyperlink"/>
            <w:rFonts w:ascii="Arial" w:hAnsi="Arial" w:cs="Arial"/>
          </w:rPr>
          <w:t>http://www.stat.gov.lt</w:t>
        </w:r>
      </w:hyperlink>
      <w:r>
        <w:rPr>
          <w:rFonts w:ascii="Arial" w:hAnsi="Arial" w:cs="Arial"/>
        </w:rPr>
        <w:t>)</w:t>
      </w:r>
      <w:r>
        <w:rPr>
          <w:rFonts w:ascii="Arial" w:eastAsiaTheme="minorHAnsi" w:hAnsi="Arial" w:cs="Arial"/>
        </w:rPr>
        <w:t>;</w:t>
      </w:r>
    </w:p>
    <w:p w14:paraId="360E7D48" w14:textId="606B6BE6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sdt>
        <w:sdtPr>
          <w:rPr>
            <w:rFonts w:ascii="Arial" w:hAnsi="Arial" w:cs="Arial"/>
          </w:rPr>
          <w:id w:val="1298732830"/>
          <w:placeholder>
            <w:docPart w:val="70048BC38DAA4923A7BFEB18BCDDAA8B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EF1B21">
            <w:rPr>
              <w:rFonts w:ascii="Arial" w:hAnsi="Arial" w:cs="Arial"/>
            </w:rPr>
            <w:t>Įkainių</w:t>
          </w:r>
        </w:sdtContent>
      </w:sdt>
      <w:r>
        <w:rPr>
          <w:rFonts w:ascii="Arial" w:hAnsi="Arial" w:cs="Arial"/>
        </w:rPr>
        <w:t xml:space="preserve"> perskaičiavimą inicijuojanti Šalis turi informuoti kitą Šalį raštu apie pageidavimą perskaičiuoti </w:t>
      </w:r>
      <w:sdt>
        <w:sdtPr>
          <w:rPr>
            <w:rFonts w:ascii="Arial" w:hAnsi="Arial" w:cs="Arial"/>
          </w:rPr>
          <w:id w:val="-1301615556"/>
          <w:placeholder>
            <w:docPart w:val="AD10C1FA27A847B887E25071BBDDFD1D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EF1B21">
            <w:rPr>
              <w:rFonts w:ascii="Arial" w:hAnsi="Arial" w:cs="Arial"/>
            </w:rPr>
            <w:t>Įkainius</w:t>
          </w:r>
        </w:sdtContent>
      </w:sdt>
      <w:r>
        <w:rPr>
          <w:rFonts w:ascii="Arial" w:hAnsi="Arial" w:cs="Arial"/>
        </w:rPr>
        <w:t>.</w:t>
      </w:r>
    </w:p>
    <w:p w14:paraId="64E8F4DE" w14:textId="5BF57E57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sdt>
        <w:sdtPr>
          <w:rPr>
            <w:rFonts w:ascii="Arial" w:hAnsi="Arial" w:cs="Arial"/>
          </w:rPr>
          <w:id w:val="2124873536"/>
          <w:placeholder>
            <w:docPart w:val="904AAE9EBEA34362A3CBA88EAB355C58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EndPr/>
        <w:sdtContent>
          <w:r w:rsidR="00EF1B21">
            <w:rPr>
              <w:rFonts w:ascii="Arial" w:hAnsi="Arial" w:cs="Arial"/>
            </w:rPr>
            <w:t>Įkainiai perskaičiuojami</w:t>
          </w:r>
        </w:sdtContent>
      </w:sdt>
      <w:r>
        <w:rPr>
          <w:rFonts w:ascii="Arial" w:hAnsi="Arial" w:cs="Arial"/>
        </w:rPr>
        <w:t xml:space="preserve"> pagal žemiau pateiktą formulę:</w:t>
      </w:r>
    </w:p>
    <w:p w14:paraId="5806CDF3" w14:textId="166F8AD7" w:rsidR="002D3AC3" w:rsidRDefault="002D3AC3" w:rsidP="002D3AC3">
      <w:pPr>
        <w:ind w:left="709" w:hanging="7"/>
        <w:contextualSpacing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br w:type="textWrapping" w:clear="all"/>
        <w:t>C</w:t>
      </w:r>
      <w:r w:rsidRPr="006A4287">
        <w:rPr>
          <w:rFonts w:ascii="Arial" w:hAnsi="Arial" w:cs="Arial"/>
          <w:vertAlign w:val="subscript"/>
        </w:rPr>
        <w:t>pn</w:t>
      </w:r>
      <w:r>
        <w:rPr>
          <w:rFonts w:ascii="Arial" w:hAnsi="Arial" w:cs="Arial"/>
        </w:rPr>
        <w:t xml:space="preserve"> – perskaičiuota</w:t>
      </w:r>
      <w:r w:rsidR="0066123F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</w:t>
      </w:r>
      <w:r w:rsidR="0066123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FA141E">
        <w:rPr>
          <w:rFonts w:ascii="Arial" w:hAnsi="Arial" w:cs="Arial"/>
        </w:rPr>
        <w:t>Kilmės garantijai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157381092"/>
          <w:placeholder>
            <w:docPart w:val="B629279C81BA4F4E85716D80A0DBEE88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EF1B21">
            <w:rPr>
              <w:rFonts w:ascii="Arial" w:hAnsi="Arial" w:cs="Arial"/>
            </w:rPr>
            <w:t>taikomas įkainis</w:t>
          </w:r>
        </w:sdtContent>
      </w:sdt>
      <w:r w:rsidR="00097401">
        <w:rPr>
          <w:rFonts w:ascii="Arial" w:hAnsi="Arial" w:cs="Arial"/>
        </w:rPr>
        <w:t>;</w:t>
      </w:r>
    </w:p>
    <w:p w14:paraId="1817D34C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6511D34A" w14:textId="08344467" w:rsidR="002D3AC3" w:rsidRDefault="002D3AC3" w:rsidP="002D3AC3">
      <w:pPr>
        <w:ind w:left="709" w:hanging="7"/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A4287"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 xml:space="preserve"> – Sutartyje numatyta</w:t>
      </w:r>
      <w:r w:rsidR="0066123F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</w:t>
      </w:r>
      <w:r w:rsidR="0066123F">
        <w:rPr>
          <w:rFonts w:ascii="Arial" w:hAnsi="Arial" w:cs="Arial"/>
        </w:rPr>
        <w:t xml:space="preserve">) </w:t>
      </w:r>
      <w:r w:rsidR="00FA141E">
        <w:rPr>
          <w:rFonts w:ascii="Arial" w:hAnsi="Arial" w:cs="Arial"/>
          <w:iCs/>
        </w:rPr>
        <w:t>Kilmės garantijai</w:t>
      </w:r>
      <w:r w:rsidR="0066123F">
        <w:rPr>
          <w:rFonts w:ascii="Arial" w:hAnsi="Arial" w:cs="Arial"/>
          <w:iCs/>
        </w:rPr>
        <w:t xml:space="preserve"> </w:t>
      </w:r>
      <w:sdt>
        <w:sdtPr>
          <w:rPr>
            <w:rFonts w:ascii="Arial" w:hAnsi="Arial" w:cs="Arial"/>
          </w:rPr>
          <w:id w:val="-1827355665"/>
          <w:placeholder>
            <w:docPart w:val="6BE0C73495D64A9EB0C543EA57FE2AC2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EF1B21">
            <w:rPr>
              <w:rFonts w:ascii="Arial" w:hAnsi="Arial" w:cs="Arial"/>
            </w:rPr>
            <w:t>taikomas įkainis</w:t>
          </w:r>
        </w:sdtContent>
      </w:sdt>
      <w:r w:rsidR="00097401">
        <w:rPr>
          <w:rFonts w:ascii="Arial" w:hAnsi="Arial" w:cs="Arial"/>
        </w:rPr>
        <w:t>;</w:t>
      </w:r>
    </w:p>
    <w:p w14:paraId="77E39F10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7F87985F" w:rsidR="002D3AC3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– </w:t>
      </w:r>
      <w:r w:rsidR="00AB4EDE">
        <w:rPr>
          <w:rFonts w:ascii="Arial" w:hAnsi="Arial" w:cs="Arial"/>
        </w:rPr>
        <w:t xml:space="preserve">Metinės </w:t>
      </w:r>
      <w:r>
        <w:rPr>
          <w:rFonts w:ascii="Arial" w:hAnsi="Arial" w:cs="Arial"/>
        </w:rPr>
        <w:t xml:space="preserve">infliacijos arba defliacijos </w:t>
      </w:r>
      <w:r>
        <w:rPr>
          <w:rFonts w:ascii="Arial" w:hAnsi="Arial" w:cs="Arial"/>
          <w:bCs/>
        </w:rPr>
        <w:t xml:space="preserve">(defliacijos atveju procentas įrašomas su minuso ženklu) </w:t>
      </w:r>
      <w:r w:rsidR="00AB4EDE">
        <w:rPr>
          <w:rFonts w:ascii="Arial" w:hAnsi="Arial" w:cs="Arial"/>
          <w:bCs/>
        </w:rPr>
        <w:t xml:space="preserve">(pagal vartotojų kainų indeksą (VKI)) </w:t>
      </w:r>
      <w:r>
        <w:rPr>
          <w:rFonts w:ascii="Arial" w:hAnsi="Arial" w:cs="Arial"/>
        </w:rPr>
        <w:t>dydis procentais</w:t>
      </w:r>
      <w:r w:rsidR="004324BE">
        <w:rPr>
          <w:rFonts w:ascii="Arial" w:hAnsi="Arial" w:cs="Arial"/>
        </w:rPr>
        <w:t xml:space="preserve">. Perskaičiavimui taikomas paskutinį prieš prašymo perskaičiuoti </w:t>
      </w:r>
      <w:sdt>
        <w:sdtPr>
          <w:rPr>
            <w:rFonts w:ascii="Arial" w:hAnsi="Arial" w:cs="Arial"/>
          </w:rPr>
          <w:id w:val="716701122"/>
          <w:placeholder>
            <w:docPart w:val="F0875D4692D841B9980B834F19DADDC1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EF1B21">
            <w:rPr>
              <w:rFonts w:ascii="Arial" w:hAnsi="Arial" w:cs="Arial"/>
            </w:rPr>
            <w:t>Įkainius</w:t>
          </w:r>
        </w:sdtContent>
      </w:sdt>
      <w:r w:rsidR="004324BE">
        <w:rPr>
          <w:rFonts w:ascii="Arial" w:hAnsi="Arial" w:cs="Arial"/>
        </w:rPr>
        <w:t xml:space="preserve"> pateikimo mėnesį paskelbtas Lietuvos Respublikos Metinės infliacijos / defliacijos rodiklis</w:t>
      </w:r>
      <w:r w:rsidR="006C30CA">
        <w:rPr>
          <w:rFonts w:ascii="Arial" w:hAnsi="Arial" w:cs="Arial"/>
        </w:rPr>
        <w:t xml:space="preserve"> (bet kuriuo atveju ne ankstesnis nei </w:t>
      </w:r>
      <w:sdt>
        <w:sdtPr>
          <w:rPr>
            <w:rFonts w:ascii="Arial" w:hAnsi="Arial" w:cs="Arial"/>
          </w:rPr>
          <w:id w:val="896167872"/>
          <w:placeholder>
            <w:docPart w:val="C77E6F23C0C3407F8FE8F7337B315F7C"/>
          </w:placeholder>
          <w:dropDownList>
            <w:listItem w:displayText="[Pasirinkti]" w:value="[Pasirinkti]"/>
            <w:listItem w:displayText="4 (ketvirto)" w:value="4 (ketvirto)"/>
            <w:listItem w:displayText="7 (septinto)" w:value="7 (septinto)"/>
            <w:listItem w:displayText="13 (trylikto)" w:value="13 (trylikto)"/>
          </w:dropDownList>
        </w:sdtPr>
        <w:sdtEndPr/>
        <w:sdtContent>
          <w:r w:rsidR="00D036E8">
            <w:rPr>
              <w:rFonts w:ascii="Arial" w:hAnsi="Arial" w:cs="Arial"/>
            </w:rPr>
            <w:t>7 (septinto)</w:t>
          </w:r>
        </w:sdtContent>
      </w:sdt>
      <w:r w:rsidR="006C30CA">
        <w:rPr>
          <w:rFonts w:ascii="Arial" w:hAnsi="Arial" w:cs="Arial"/>
        </w:rPr>
        <w:t xml:space="preserve"> mėnesio nuo Sutarties įsigaliojimo arba nuo paskutinio </w:t>
      </w:r>
      <w:sdt>
        <w:sdtPr>
          <w:rPr>
            <w:rFonts w:ascii="Arial" w:hAnsi="Arial" w:cs="Arial"/>
          </w:rPr>
          <w:id w:val="568087574"/>
          <w:placeholder>
            <w:docPart w:val="2D007DB9834F483594F25AFE6D619062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EF1B21">
            <w:rPr>
              <w:rFonts w:ascii="Arial" w:hAnsi="Arial" w:cs="Arial"/>
            </w:rPr>
            <w:t>Įkainių</w:t>
          </w:r>
        </w:sdtContent>
      </w:sdt>
      <w:r w:rsidR="006C30CA">
        <w:rPr>
          <w:rFonts w:ascii="Arial" w:hAnsi="Arial" w:cs="Arial"/>
        </w:rPr>
        <w:t xml:space="preserve"> perskaičiavimo dėl infliacijos / defliacijos rodiklis)</w:t>
      </w:r>
      <w:r w:rsidR="004324BE">
        <w:rPr>
          <w:rFonts w:ascii="Arial" w:hAnsi="Arial" w:cs="Arial"/>
        </w:rPr>
        <w:t>, pvz. jei prašymas pateikiamas gruodžio mėn., perskaičiavimui taikomas lapkričio mėn. skelbt</w:t>
      </w:r>
      <w:r w:rsidR="006C30CA">
        <w:rPr>
          <w:rFonts w:ascii="Arial" w:hAnsi="Arial" w:cs="Arial"/>
        </w:rPr>
        <w:t>as infliacijos / defliacijos rodiklis</w:t>
      </w:r>
      <w:r>
        <w:rPr>
          <w:rFonts w:ascii="Arial" w:hAnsi="Arial" w:cs="Arial"/>
        </w:rPr>
        <w:t>;</w:t>
      </w:r>
    </w:p>
    <w:p w14:paraId="0585CB6B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D497F11" w:rsidR="002D3AC3" w:rsidRDefault="003A6406" w:rsidP="002D3AC3">
      <w:pPr>
        <w:ind w:left="709" w:hanging="7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lt-LT"/>
        </w:rPr>
        <w:t xml:space="preserve">X </w:t>
      </w:r>
      <w:r w:rsidR="002D3AC3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BAADDC2823CD456B88909CB9D834CDA7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AC2350">
            <w:rPr>
              <w:rFonts w:ascii="Arial" w:hAnsi="Arial" w:cs="Arial"/>
            </w:rPr>
            <w:t>-10</w:t>
          </w:r>
        </w:sdtContent>
      </w:sdt>
      <w:r w:rsidR="002D3AC3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E56CAC06DAF045B0B2A4BF25C6EBE638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AC2350">
            <w:rPr>
              <w:rFonts w:ascii="Arial" w:hAnsi="Arial" w:cs="Arial"/>
            </w:rPr>
            <w:t>10</w:t>
          </w:r>
        </w:sdtContent>
      </w:sdt>
      <w:r w:rsidR="002D3AC3">
        <w:rPr>
          <w:rFonts w:ascii="Arial" w:hAnsi="Arial" w:cs="Arial"/>
        </w:rPr>
        <w:t>.</w:t>
      </w:r>
    </w:p>
    <w:p w14:paraId="4863EDC4" w14:textId="77777777" w:rsidR="002D3AC3" w:rsidRDefault="002D3AC3" w:rsidP="002D3AC3">
      <w:pPr>
        <w:rPr>
          <w:rFonts w:ascii="Arial" w:hAnsi="Arial" w:cs="Arial"/>
        </w:rPr>
      </w:pPr>
    </w:p>
    <w:p w14:paraId="3CA54E25" w14:textId="31FD51C5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sdt>
        <w:sdtPr>
          <w:rPr>
            <w:rFonts w:ascii="Arial" w:hAnsi="Arial" w:cs="Arial"/>
          </w:rPr>
          <w:id w:val="1983810146"/>
          <w:placeholder>
            <w:docPart w:val="21712D34378E49B9B8B894A5B2A8E113"/>
          </w:placeholder>
          <w:dropDownList>
            <w:listItem w:displayText="[Pasirinkti]" w:value="[Pasirinkti]"/>
            <w:listItem w:displayText="Perskaičiuota Kaina" w:value="Perskaičiuota Kaina"/>
            <w:listItem w:displayText="Perskaičiuoti Įkainiai" w:value="Perskaičiuoti Įkainiai"/>
            <w:listItem w:displayText="Perskaičiuoti Kaina ir įkainiai" w:value="Perskaičiuoti Kaina ir įkainiai"/>
          </w:dropDownList>
        </w:sdtPr>
        <w:sdtEndPr/>
        <w:sdtContent>
          <w:r w:rsidR="00EF1B21">
            <w:rPr>
              <w:rFonts w:ascii="Arial" w:hAnsi="Arial" w:cs="Arial"/>
            </w:rPr>
            <w:t>Perskaičiuoti Įkainiai</w:t>
          </w:r>
        </w:sdtContent>
      </w:sdt>
      <w:r>
        <w:rPr>
          <w:rFonts w:ascii="Arial" w:hAnsi="Arial" w:cs="Arial"/>
        </w:rPr>
        <w:t xml:space="preserve"> įsigalioja nuo abiejų Šalių susitarimo dėl Sutarties pakeitimo pasirašymo dienos, jei pačiame susitarime nenumatyta kitaip.</w:t>
      </w:r>
    </w:p>
    <w:p w14:paraId="2CB3C865" w14:textId="374FD365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Už </w:t>
      </w:r>
      <w:r w:rsidR="00FA141E">
        <w:rPr>
          <w:rFonts w:ascii="Arial" w:hAnsi="Arial" w:cs="Arial"/>
        </w:rPr>
        <w:t xml:space="preserve">Kilmės garantijas, pateiktas iki susitarimo dėl </w:t>
      </w:r>
      <w:sdt>
        <w:sdtPr>
          <w:rPr>
            <w:rFonts w:ascii="Arial" w:hAnsi="Arial" w:cs="Arial"/>
          </w:rPr>
          <w:id w:val="1940097618"/>
          <w:placeholder>
            <w:docPart w:val="D3FC26979C7E43ABAC294941A1419A33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FA141E">
            <w:rPr>
              <w:rFonts w:ascii="Arial" w:hAnsi="Arial" w:cs="Arial"/>
            </w:rPr>
            <w:t>Įkainių</w:t>
          </w:r>
        </w:sdtContent>
      </w:sdt>
      <w:r w:rsidR="00FA141E">
        <w:rPr>
          <w:rFonts w:ascii="Arial" w:hAnsi="Arial" w:cs="Arial"/>
        </w:rPr>
        <w:t xml:space="preserve"> perskaičiavimo įsigaliojimo dienos, </w:t>
      </w:r>
      <w:sdt>
        <w:sdtPr>
          <w:rPr>
            <w:rFonts w:ascii="Arial" w:hAnsi="Arial" w:cs="Arial"/>
          </w:rPr>
          <w:id w:val="-1065260940"/>
          <w:placeholder>
            <w:docPart w:val="4BE7D958A521423E8A837789C035916D"/>
          </w:placeholder>
          <w:dropDownList>
            <w:listItem w:displayText="[Pasirinkti]" w:value="[Pasirinkti]"/>
            <w:listItem w:displayText="Užsakovas" w:value="Užsakovas"/>
            <w:listItem w:displayText="Pirkėjas" w:value="Pirkėjas"/>
            <w:listItem w:displayText="Klientas" w:value="Klientas"/>
          </w:dropDownList>
        </w:sdtPr>
        <w:sdtEndPr/>
        <w:sdtContent>
          <w:r w:rsidR="00FA141E">
            <w:rPr>
              <w:rFonts w:ascii="Arial" w:hAnsi="Arial" w:cs="Arial"/>
            </w:rPr>
            <w:t>Pirkėjas</w:t>
          </w:r>
        </w:sdtContent>
      </w:sdt>
      <w:r w:rsidR="00FA141E">
        <w:rPr>
          <w:rFonts w:ascii="Arial" w:hAnsi="Arial" w:cs="Arial"/>
        </w:rPr>
        <w:t xml:space="preserve"> apmoka taikant iki tol galiojusius </w:t>
      </w:r>
      <w:sdt>
        <w:sdtPr>
          <w:rPr>
            <w:rFonts w:ascii="Arial" w:hAnsi="Arial" w:cs="Arial"/>
          </w:rPr>
          <w:id w:val="1951670744"/>
          <w:placeholder>
            <w:docPart w:val="7F39916479F24C0EB6C4600FA346E0F1"/>
          </w:placeholder>
          <w:dropDownList>
            <w:listItem w:displayText="[Pasirinkti]" w:value="[Pasirinkti]"/>
            <w:listItem w:displayText="Kainas" w:value="Kainas"/>
            <w:listItem w:displayText="Įkainius" w:value="Įkainius"/>
            <w:listItem w:displayText="Kainas ir įkainius" w:value="Kainas ir įkainius"/>
          </w:dropDownList>
        </w:sdtPr>
        <w:sdtEndPr/>
        <w:sdtContent>
          <w:r w:rsidR="00FA141E">
            <w:rPr>
              <w:rFonts w:ascii="Arial" w:hAnsi="Arial" w:cs="Arial"/>
            </w:rPr>
            <w:t>Įkainius</w:t>
          </w:r>
        </w:sdtContent>
      </w:sdt>
      <w:r w:rsidR="00FA141E">
        <w:rPr>
          <w:rFonts w:ascii="Arial" w:hAnsi="Arial" w:cs="Arial"/>
        </w:rPr>
        <w:t>, o už Kilmės garantijas, pateiktas</w:t>
      </w:r>
      <w:r>
        <w:rPr>
          <w:rFonts w:ascii="Arial" w:hAnsi="Arial" w:cs="Arial"/>
        </w:rPr>
        <w:t xml:space="preserve">  po susitarimo </w:t>
      </w:r>
      <w:r w:rsidR="00B72D58">
        <w:rPr>
          <w:rFonts w:ascii="Arial" w:hAnsi="Arial" w:cs="Arial"/>
        </w:rPr>
        <w:t xml:space="preserve">įsigaliojimo </w:t>
      </w:r>
      <w:r>
        <w:rPr>
          <w:rFonts w:ascii="Arial" w:hAnsi="Arial" w:cs="Arial"/>
        </w:rPr>
        <w:t xml:space="preserve">dienos, </w:t>
      </w:r>
      <w:sdt>
        <w:sdtPr>
          <w:rPr>
            <w:rFonts w:ascii="Arial" w:hAnsi="Arial" w:cs="Arial"/>
          </w:rPr>
          <w:id w:val="-1449237068"/>
          <w:placeholder>
            <w:docPart w:val="EE053B570DAD4563B06105AB19E5870C"/>
          </w:placeholder>
          <w:dropDownList>
            <w:listItem w:displayText="[Pasirinkti]" w:value="[Pasirinkti]"/>
            <w:listItem w:displayText="Rangovui" w:value="Rangovui"/>
            <w:listItem w:displayText="Tiekėjui" w:value="Tiekėjui"/>
            <w:listItem w:displayText="Paslaugų teikėjui" w:value="Paslaugų teikėjui"/>
          </w:dropDownList>
        </w:sdtPr>
        <w:sdtEndPr/>
        <w:sdtContent>
          <w:r w:rsidR="00EF1B21">
            <w:rPr>
              <w:rFonts w:ascii="Arial" w:hAnsi="Arial" w:cs="Arial"/>
            </w:rPr>
            <w:t>Tiekėjui</w:t>
          </w:r>
        </w:sdtContent>
      </w:sdt>
      <w:r>
        <w:rPr>
          <w:rFonts w:ascii="Arial" w:hAnsi="Arial" w:cs="Arial"/>
        </w:rPr>
        <w:t xml:space="preserve"> bus apmokama taikant </w:t>
      </w:r>
      <w:sdt>
        <w:sdtPr>
          <w:rPr>
            <w:rFonts w:ascii="Arial" w:hAnsi="Arial" w:cs="Arial"/>
          </w:rPr>
          <w:id w:val="-178357456"/>
          <w:placeholder>
            <w:docPart w:val="F626E9DEAF5C40E5987C7357709BD094"/>
          </w:placeholder>
          <w:dropDownList>
            <w:listItem w:displayText="[Pasirinkti]" w:value="[Pasirinkti]"/>
            <w:listItem w:displayText="apskaičiuotą Kainą" w:value="apskaičiuotą Kainą"/>
            <w:listItem w:displayText="apskaičiuotus Įkainius" w:value="apskaičiuotus Įkainius"/>
            <w:listItem w:displayText="apskaičiuotus Kainą ir įkainius" w:value="apskaičiuotus Kainą ir įkainius"/>
          </w:dropDownList>
        </w:sdtPr>
        <w:sdtEndPr/>
        <w:sdtContent>
          <w:r w:rsidR="00EF1B21">
            <w:rPr>
              <w:rFonts w:ascii="Arial" w:hAnsi="Arial" w:cs="Arial"/>
            </w:rPr>
            <w:t>apskaičiuotus Įkainius</w:t>
          </w:r>
        </w:sdtContent>
      </w:sdt>
      <w:r>
        <w:rPr>
          <w:rFonts w:ascii="Arial" w:hAnsi="Arial" w:cs="Arial"/>
        </w:rPr>
        <w:t xml:space="preserve"> po perskaičiavimo.</w:t>
      </w:r>
    </w:p>
    <w:p w14:paraId="5E7EB75F" w14:textId="49389A73" w:rsidR="00E30608" w:rsidRDefault="00E30608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081B9433" w14:textId="77777777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E570798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Default="001C65F0">
      <w:pPr>
        <w:rPr>
          <w:rFonts w:ascii="Arial" w:hAnsi="Arial" w:cs="Arial"/>
        </w:rPr>
      </w:pPr>
    </w:p>
    <w:sectPr w:rsidR="001C65F0" w:rsidSect="005A36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8B26" w14:textId="77777777" w:rsidR="00127113" w:rsidRDefault="00127113">
      <w:r>
        <w:separator/>
      </w:r>
    </w:p>
  </w:endnote>
  <w:endnote w:type="continuationSeparator" w:id="0">
    <w:p w14:paraId="0A74BFB9" w14:textId="77777777" w:rsidR="00127113" w:rsidRDefault="00127113">
      <w:r>
        <w:continuationSeparator/>
      </w:r>
    </w:p>
  </w:endnote>
  <w:endnote w:type="continuationNotice" w:id="1">
    <w:p w14:paraId="60B37C6F" w14:textId="77777777" w:rsidR="00127113" w:rsidRDefault="00127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DFC4" w14:textId="77777777" w:rsidR="00685E8E" w:rsidRDefault="00685E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1B465F39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02C39">
      <w:rPr>
        <w:rFonts w:ascii="Arial" w:hAnsi="Arial" w:cs="Arial"/>
        <w:i/>
        <w:iCs/>
        <w:sz w:val="16"/>
        <w:szCs w:val="16"/>
      </w:rPr>
      <w:t>3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83E1C" w14:textId="77777777" w:rsidR="00127113" w:rsidRDefault="00127113">
      <w:r>
        <w:separator/>
      </w:r>
    </w:p>
  </w:footnote>
  <w:footnote w:type="continuationSeparator" w:id="0">
    <w:p w14:paraId="1F16BFA6" w14:textId="77777777" w:rsidR="00127113" w:rsidRDefault="00127113">
      <w:r>
        <w:continuationSeparator/>
      </w:r>
    </w:p>
  </w:footnote>
  <w:footnote w:type="continuationNotice" w:id="1">
    <w:p w14:paraId="43EC0103" w14:textId="77777777" w:rsidR="00127113" w:rsidRDefault="001271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339A66D5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14E99707" w:rsidR="00685E8E" w:rsidRDefault="00685E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4EDE5BAA" w:rsidR="00E44DE6" w:rsidRDefault="00E44DE6">
    <w:pPr>
      <w:pStyle w:val="Header"/>
    </w:pP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9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2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6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8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397747339">
    <w:abstractNumId w:val="0"/>
  </w:num>
  <w:num w:numId="2" w16cid:durableId="1405104597">
    <w:abstractNumId w:val="18"/>
  </w:num>
  <w:num w:numId="3" w16cid:durableId="835220614">
    <w:abstractNumId w:val="39"/>
  </w:num>
  <w:num w:numId="4" w16cid:durableId="1459756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647980">
    <w:abstractNumId w:val="14"/>
  </w:num>
  <w:num w:numId="6" w16cid:durableId="1866556246">
    <w:abstractNumId w:val="23"/>
  </w:num>
  <w:num w:numId="7" w16cid:durableId="844631977">
    <w:abstractNumId w:val="35"/>
  </w:num>
  <w:num w:numId="8" w16cid:durableId="1086151410">
    <w:abstractNumId w:val="8"/>
  </w:num>
  <w:num w:numId="9" w16cid:durableId="2003466174">
    <w:abstractNumId w:val="12"/>
  </w:num>
  <w:num w:numId="10" w16cid:durableId="1923758106">
    <w:abstractNumId w:val="11"/>
  </w:num>
  <w:num w:numId="11" w16cid:durableId="2138523192">
    <w:abstractNumId w:val="33"/>
  </w:num>
  <w:num w:numId="12" w16cid:durableId="659770104">
    <w:abstractNumId w:val="1"/>
  </w:num>
  <w:num w:numId="13" w16cid:durableId="1140463351">
    <w:abstractNumId w:val="30"/>
  </w:num>
  <w:num w:numId="14" w16cid:durableId="255754080">
    <w:abstractNumId w:val="20"/>
  </w:num>
  <w:num w:numId="15" w16cid:durableId="16609572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112356">
    <w:abstractNumId w:val="10"/>
  </w:num>
  <w:num w:numId="17" w16cid:durableId="1667591573">
    <w:abstractNumId w:val="34"/>
  </w:num>
  <w:num w:numId="18" w16cid:durableId="1237085366">
    <w:abstractNumId w:val="39"/>
  </w:num>
  <w:num w:numId="19" w16cid:durableId="1751612073">
    <w:abstractNumId w:val="13"/>
  </w:num>
  <w:num w:numId="20" w16cid:durableId="143990805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73739">
    <w:abstractNumId w:val="15"/>
  </w:num>
  <w:num w:numId="22" w16cid:durableId="304046204">
    <w:abstractNumId w:val="21"/>
  </w:num>
  <w:num w:numId="23" w16cid:durableId="77336781">
    <w:abstractNumId w:val="5"/>
  </w:num>
  <w:num w:numId="24" w16cid:durableId="1834301415">
    <w:abstractNumId w:val="4"/>
  </w:num>
  <w:num w:numId="25" w16cid:durableId="1814565371">
    <w:abstractNumId w:val="32"/>
  </w:num>
  <w:num w:numId="26" w16cid:durableId="1197502695">
    <w:abstractNumId w:val="25"/>
  </w:num>
  <w:num w:numId="27" w16cid:durableId="1966303718">
    <w:abstractNumId w:val="27"/>
  </w:num>
  <w:num w:numId="28" w16cid:durableId="1089161500">
    <w:abstractNumId w:val="41"/>
  </w:num>
  <w:num w:numId="29" w16cid:durableId="1568226544">
    <w:abstractNumId w:val="42"/>
  </w:num>
  <w:num w:numId="30" w16cid:durableId="228729797">
    <w:abstractNumId w:val="41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5715246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4397547">
    <w:abstractNumId w:val="36"/>
  </w:num>
  <w:num w:numId="33" w16cid:durableId="808665032">
    <w:abstractNumId w:val="2"/>
  </w:num>
  <w:num w:numId="34" w16cid:durableId="1267276502">
    <w:abstractNumId w:val="40"/>
  </w:num>
  <w:num w:numId="35" w16cid:durableId="1883788067">
    <w:abstractNumId w:val="38"/>
  </w:num>
  <w:num w:numId="36" w16cid:durableId="1134445456">
    <w:abstractNumId w:val="26"/>
  </w:num>
  <w:num w:numId="37" w16cid:durableId="1923367703">
    <w:abstractNumId w:val="9"/>
  </w:num>
  <w:num w:numId="38" w16cid:durableId="903370024">
    <w:abstractNumId w:val="37"/>
  </w:num>
  <w:num w:numId="39" w16cid:durableId="1021903913">
    <w:abstractNumId w:val="19"/>
  </w:num>
  <w:num w:numId="40" w16cid:durableId="1447769159">
    <w:abstractNumId w:val="17"/>
  </w:num>
  <w:num w:numId="41" w16cid:durableId="465241051">
    <w:abstractNumId w:val="7"/>
  </w:num>
  <w:num w:numId="42" w16cid:durableId="666596936">
    <w:abstractNumId w:val="24"/>
  </w:num>
  <w:num w:numId="43" w16cid:durableId="347371347">
    <w:abstractNumId w:val="43"/>
  </w:num>
  <w:num w:numId="44" w16cid:durableId="1004941851">
    <w:abstractNumId w:val="3"/>
  </w:num>
  <w:num w:numId="45" w16cid:durableId="153183344">
    <w:abstractNumId w:val="29"/>
  </w:num>
  <w:num w:numId="46" w16cid:durableId="137184907">
    <w:abstractNumId w:val="6"/>
  </w:num>
  <w:num w:numId="47" w16cid:durableId="27412465">
    <w:abstractNumId w:val="16"/>
  </w:num>
  <w:num w:numId="48" w16cid:durableId="498080349">
    <w:abstractNumId w:val="28"/>
  </w:num>
  <w:num w:numId="49" w16cid:durableId="898706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113"/>
    <w:rsid w:val="001279C0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9F0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62A"/>
    <w:rsid w:val="001B1714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5388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61D1"/>
    <w:rsid w:val="003D70A7"/>
    <w:rsid w:val="003E0B9C"/>
    <w:rsid w:val="003E1680"/>
    <w:rsid w:val="003E1BE2"/>
    <w:rsid w:val="003E26B9"/>
    <w:rsid w:val="003E2F84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2C89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1044C"/>
    <w:rsid w:val="0051156C"/>
    <w:rsid w:val="00512A1A"/>
    <w:rsid w:val="0051300C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2434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6894"/>
    <w:rsid w:val="00777CA9"/>
    <w:rsid w:val="0078116F"/>
    <w:rsid w:val="00781444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50031"/>
    <w:rsid w:val="00850CF2"/>
    <w:rsid w:val="0085436E"/>
    <w:rsid w:val="008545CC"/>
    <w:rsid w:val="008577F8"/>
    <w:rsid w:val="00860A1D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67A"/>
    <w:rsid w:val="008F198A"/>
    <w:rsid w:val="008F1F61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06F10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477A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6020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9B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75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5969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350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E9F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5341"/>
    <w:rsid w:val="00CF6150"/>
    <w:rsid w:val="00CF7F06"/>
    <w:rsid w:val="00D0075D"/>
    <w:rsid w:val="00D019E0"/>
    <w:rsid w:val="00D01E61"/>
    <w:rsid w:val="00D02CCD"/>
    <w:rsid w:val="00D02D0A"/>
    <w:rsid w:val="00D036E8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BCD"/>
    <w:rsid w:val="00D74497"/>
    <w:rsid w:val="00D74C3B"/>
    <w:rsid w:val="00D74C5D"/>
    <w:rsid w:val="00D74CED"/>
    <w:rsid w:val="00D74FE2"/>
    <w:rsid w:val="00D767BA"/>
    <w:rsid w:val="00D76CA3"/>
    <w:rsid w:val="00D80925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60AD"/>
    <w:rsid w:val="00DA6871"/>
    <w:rsid w:val="00DA707C"/>
    <w:rsid w:val="00DA7B50"/>
    <w:rsid w:val="00DA7D2D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8F7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1B21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A0670"/>
    <w:rsid w:val="00FA09BE"/>
    <w:rsid w:val="00FA0F75"/>
    <w:rsid w:val="00FA141E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2C6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://www.stat.gov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29279C81BA4F4E85716D80A0DBE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6AF6B-6935-4794-BEC7-88473731D26F}"/>
      </w:docPartPr>
      <w:docPartBody>
        <w:p w:rsidR="001D1CC3" w:rsidRDefault="00385CE7" w:rsidP="00385CE7">
          <w:pPr>
            <w:pStyle w:val="B629279C81BA4F4E85716D80A0DBEE8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258B46333FB4560B9D0221D2AA2B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CFC3E-A501-4CE5-9EE5-B625A410CDDD}"/>
      </w:docPartPr>
      <w:docPartBody>
        <w:p w:rsidR="001D1CC3" w:rsidRDefault="00385CE7" w:rsidP="00385CE7">
          <w:pPr>
            <w:pStyle w:val="4258B46333FB4560B9D0221D2AA2BC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048BC38DAA4923A7BFEB18BCDDA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96484-20CF-4E62-82D3-3FCDB6751123}"/>
      </w:docPartPr>
      <w:docPartBody>
        <w:p w:rsidR="001D1CC3" w:rsidRDefault="00385CE7" w:rsidP="00385CE7">
          <w:pPr>
            <w:pStyle w:val="70048BC38DAA4923A7BFEB18BCDDAA8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D10C1FA27A847B887E25071BBDDF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C1573-21BB-4242-8D57-E5E3FE9C1C7B}"/>
      </w:docPartPr>
      <w:docPartBody>
        <w:p w:rsidR="001D1CC3" w:rsidRDefault="00385CE7" w:rsidP="00385CE7">
          <w:pPr>
            <w:pStyle w:val="AD10C1FA27A847B887E25071BBDDFD1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04AAE9EBEA34362A3CBA88EAB355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9B35B-CEA4-4075-8678-00568DA4C23B}"/>
      </w:docPartPr>
      <w:docPartBody>
        <w:p w:rsidR="001D1CC3" w:rsidRDefault="00385CE7" w:rsidP="00385CE7">
          <w:pPr>
            <w:pStyle w:val="904AAE9EBEA34362A3CBA88EAB355C5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BE0C73495D64A9EB0C543EA57FE2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D279-B6BE-4E3E-81FF-AD8CF9D7996F}"/>
      </w:docPartPr>
      <w:docPartBody>
        <w:p w:rsidR="001D1CC3" w:rsidRDefault="00385CE7" w:rsidP="00385CE7">
          <w:pPr>
            <w:pStyle w:val="6BE0C73495D64A9EB0C543EA57FE2AC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1712D34378E49B9B8B894A5B2A8E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44F75-6C39-4E86-9D5E-1B1EE5054E28}"/>
      </w:docPartPr>
      <w:docPartBody>
        <w:p w:rsidR="001D1CC3" w:rsidRDefault="00385CE7" w:rsidP="00385CE7">
          <w:pPr>
            <w:pStyle w:val="21712D34378E49B9B8B894A5B2A8E11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E053B570DAD4563B06105AB19E58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6B4B-127B-41CA-A270-398216B46BEA}"/>
      </w:docPartPr>
      <w:docPartBody>
        <w:p w:rsidR="001D1CC3" w:rsidRDefault="00385CE7" w:rsidP="00385CE7">
          <w:pPr>
            <w:pStyle w:val="EE053B570DAD4563B06105AB19E5870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626E9DEAF5C40E5987C7357709BD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B509A-9796-40AE-A1AB-200833431342}"/>
      </w:docPartPr>
      <w:docPartBody>
        <w:p w:rsidR="001D1CC3" w:rsidRDefault="00385CE7" w:rsidP="00385CE7">
          <w:pPr>
            <w:pStyle w:val="F626E9DEAF5C40E5987C7357709BD09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0875D4692D841B9980B834F19DAD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A6FA8-B809-4BC0-A48B-976B946DE61F}"/>
      </w:docPartPr>
      <w:docPartBody>
        <w:p w:rsidR="007D0B95" w:rsidRDefault="00631D65" w:rsidP="00631D65">
          <w:pPr>
            <w:pStyle w:val="F0875D4692D841B9980B834F19DADDC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D007DB9834F483594F25AFE6D619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59354-246F-47E8-A699-AB12920006A5}"/>
      </w:docPartPr>
      <w:docPartBody>
        <w:p w:rsidR="007D0B95" w:rsidRDefault="00631D65" w:rsidP="00631D65">
          <w:pPr>
            <w:pStyle w:val="2D007DB9834F483594F25AFE6D61906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98F865C50514125A8264A3FE5641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C4FDC-E3A4-44EA-B31C-B16C4C0D963A}"/>
      </w:docPartPr>
      <w:docPartBody>
        <w:p w:rsidR="002354C6" w:rsidRDefault="005A3629" w:rsidP="005A3629">
          <w:pPr>
            <w:pStyle w:val="298F865C50514125A8264A3FE56417F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D1DCAB1E5D242FDBDABF00366788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1746E-CDB1-4893-903B-D96AD335C497}"/>
      </w:docPartPr>
      <w:docPartBody>
        <w:p w:rsidR="002354C6" w:rsidRDefault="005A3629" w:rsidP="005A3629">
          <w:pPr>
            <w:pStyle w:val="AD1DCAB1E5D242FDBDABF0036678817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8A09D5A44AA46DEAB0769CFF3591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8D4AC-6437-489B-9AE2-FBE02CFC4D51}"/>
      </w:docPartPr>
      <w:docPartBody>
        <w:p w:rsidR="002354C6" w:rsidRDefault="005A3629" w:rsidP="005A3629">
          <w:pPr>
            <w:pStyle w:val="B8A09D5A44AA46DEAB0769CFF3591A5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7FADCA012474458961209E183098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9A37B-9C42-47A6-A6F1-6CA4151B8556}"/>
      </w:docPartPr>
      <w:docPartBody>
        <w:p w:rsidR="002354C6" w:rsidRDefault="005A3629" w:rsidP="005A3629">
          <w:pPr>
            <w:pStyle w:val="F7FADCA012474458961209E183098B8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848E951F7CB4091AE4CB79128352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5AE7F-58B2-42A6-A689-810264BD66B3}"/>
      </w:docPartPr>
      <w:docPartBody>
        <w:p w:rsidR="002354C6" w:rsidRDefault="005A3629" w:rsidP="005A3629">
          <w:pPr>
            <w:pStyle w:val="D848E951F7CB4091AE4CB79128352D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DF8515ECB046BE96BD9C1DB5DFB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6C4E-C967-4EAF-98E4-4A7746286D74}"/>
      </w:docPartPr>
      <w:docPartBody>
        <w:p w:rsidR="002354C6" w:rsidRDefault="005A3629" w:rsidP="005A3629">
          <w:pPr>
            <w:pStyle w:val="1DDF8515ECB046BE96BD9C1DB5DFB3A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AADDC2823CD456B88909CB9D834C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7C1D5-E218-49EE-9021-0C112940AF03}"/>
      </w:docPartPr>
      <w:docPartBody>
        <w:p w:rsidR="002354C6" w:rsidRDefault="005A3629" w:rsidP="005A3629">
          <w:pPr>
            <w:pStyle w:val="BAADDC2823CD456B88909CB9D834CDA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56CAC06DAF045B0B2A4BF25C6EBE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057-B663-4E3E-90D9-8D41737A8FFC}"/>
      </w:docPartPr>
      <w:docPartBody>
        <w:p w:rsidR="002354C6" w:rsidRDefault="005A3629" w:rsidP="005A3629">
          <w:pPr>
            <w:pStyle w:val="E56CAC06DAF045B0B2A4BF25C6EBE6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77E6F23C0C3407F8FE8F7337B31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36FF1-DD5A-4892-B83E-61C56F8762B8}"/>
      </w:docPartPr>
      <w:docPartBody>
        <w:p w:rsidR="002354C6" w:rsidRDefault="005A3629" w:rsidP="005A3629">
          <w:pPr>
            <w:pStyle w:val="C77E6F23C0C3407F8FE8F7337B315F7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3FC26979C7E43ABAC294941A1419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41CB6-B581-48E8-A474-6EC81D396092}"/>
      </w:docPartPr>
      <w:docPartBody>
        <w:p w:rsidR="00CE774D" w:rsidRDefault="00B479BD" w:rsidP="00B479BD">
          <w:pPr>
            <w:pStyle w:val="D3FC26979C7E43ABAC294941A1419A3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BE7D958A521423E8A837789C0359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886C0-7845-4189-B8B2-A32D273168EB}"/>
      </w:docPartPr>
      <w:docPartBody>
        <w:p w:rsidR="00CE774D" w:rsidRDefault="00B479BD" w:rsidP="00B479BD">
          <w:pPr>
            <w:pStyle w:val="4BE7D958A521423E8A837789C035916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F39916479F24C0EB6C4600FA346E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AEC1B-3FFC-4289-8804-A3DBCC0DC889}"/>
      </w:docPartPr>
      <w:docPartBody>
        <w:p w:rsidR="00CE774D" w:rsidRDefault="00B479BD" w:rsidP="00B479BD">
          <w:pPr>
            <w:pStyle w:val="7F39916479F24C0EB6C4600FA346E0F1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D1CC3"/>
    <w:rsid w:val="001D6FC4"/>
    <w:rsid w:val="00205509"/>
    <w:rsid w:val="002354C6"/>
    <w:rsid w:val="002E4C65"/>
    <w:rsid w:val="002F4334"/>
    <w:rsid w:val="00301EE3"/>
    <w:rsid w:val="0031607B"/>
    <w:rsid w:val="003474AD"/>
    <w:rsid w:val="0035215F"/>
    <w:rsid w:val="00385CE7"/>
    <w:rsid w:val="003945F7"/>
    <w:rsid w:val="003D3227"/>
    <w:rsid w:val="003E2F84"/>
    <w:rsid w:val="00433F16"/>
    <w:rsid w:val="00457E0A"/>
    <w:rsid w:val="00476BB7"/>
    <w:rsid w:val="004E6726"/>
    <w:rsid w:val="00500A3C"/>
    <w:rsid w:val="00512C96"/>
    <w:rsid w:val="005450AC"/>
    <w:rsid w:val="005A0908"/>
    <w:rsid w:val="005A3629"/>
    <w:rsid w:val="005E559D"/>
    <w:rsid w:val="005E6736"/>
    <w:rsid w:val="00631D65"/>
    <w:rsid w:val="00647226"/>
    <w:rsid w:val="00696411"/>
    <w:rsid w:val="00720670"/>
    <w:rsid w:val="007268FE"/>
    <w:rsid w:val="007B0B31"/>
    <w:rsid w:val="007B6920"/>
    <w:rsid w:val="007C1386"/>
    <w:rsid w:val="007D0B95"/>
    <w:rsid w:val="007D3B2B"/>
    <w:rsid w:val="007F4D95"/>
    <w:rsid w:val="008113F1"/>
    <w:rsid w:val="008F2F6C"/>
    <w:rsid w:val="0091472D"/>
    <w:rsid w:val="009276BF"/>
    <w:rsid w:val="00972871"/>
    <w:rsid w:val="009A75BA"/>
    <w:rsid w:val="00A10224"/>
    <w:rsid w:val="00A71DF9"/>
    <w:rsid w:val="00A74F39"/>
    <w:rsid w:val="00B479BD"/>
    <w:rsid w:val="00BA40D2"/>
    <w:rsid w:val="00BF11F5"/>
    <w:rsid w:val="00C6695D"/>
    <w:rsid w:val="00C87659"/>
    <w:rsid w:val="00C9734A"/>
    <w:rsid w:val="00CA25C7"/>
    <w:rsid w:val="00CB7D67"/>
    <w:rsid w:val="00CC7F37"/>
    <w:rsid w:val="00CD42B8"/>
    <w:rsid w:val="00CE774D"/>
    <w:rsid w:val="00CF5341"/>
    <w:rsid w:val="00CF75F9"/>
    <w:rsid w:val="00D61F11"/>
    <w:rsid w:val="00D622AA"/>
    <w:rsid w:val="00D6631C"/>
    <w:rsid w:val="00D67648"/>
    <w:rsid w:val="00D87DC5"/>
    <w:rsid w:val="00DC0E74"/>
    <w:rsid w:val="00DD585D"/>
    <w:rsid w:val="00E0134B"/>
    <w:rsid w:val="00E04E4E"/>
    <w:rsid w:val="00E05496"/>
    <w:rsid w:val="00E23973"/>
    <w:rsid w:val="00E23E35"/>
    <w:rsid w:val="00E57DDB"/>
    <w:rsid w:val="00ED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79BD"/>
  </w:style>
  <w:style w:type="paragraph" w:customStyle="1" w:styleId="B629279C81BA4F4E85716D80A0DBEE88">
    <w:name w:val="B629279C81BA4F4E85716D80A0DBEE88"/>
    <w:rsid w:val="00385CE7"/>
  </w:style>
  <w:style w:type="paragraph" w:customStyle="1" w:styleId="4258B46333FB4560B9D0221D2AA2BCE1">
    <w:name w:val="4258B46333FB4560B9D0221D2AA2BCE1"/>
    <w:rsid w:val="00385CE7"/>
  </w:style>
  <w:style w:type="paragraph" w:customStyle="1" w:styleId="70048BC38DAA4923A7BFEB18BCDDAA8B">
    <w:name w:val="70048BC38DAA4923A7BFEB18BCDDAA8B"/>
    <w:rsid w:val="00385CE7"/>
  </w:style>
  <w:style w:type="paragraph" w:customStyle="1" w:styleId="AD10C1FA27A847B887E25071BBDDFD1D">
    <w:name w:val="AD10C1FA27A847B887E25071BBDDFD1D"/>
    <w:rsid w:val="00385CE7"/>
  </w:style>
  <w:style w:type="paragraph" w:customStyle="1" w:styleId="904AAE9EBEA34362A3CBA88EAB355C58">
    <w:name w:val="904AAE9EBEA34362A3CBA88EAB355C58"/>
    <w:rsid w:val="00385CE7"/>
  </w:style>
  <w:style w:type="paragraph" w:customStyle="1" w:styleId="6BE0C73495D64A9EB0C543EA57FE2AC2">
    <w:name w:val="6BE0C73495D64A9EB0C543EA57FE2AC2"/>
    <w:rsid w:val="00385CE7"/>
  </w:style>
  <w:style w:type="paragraph" w:customStyle="1" w:styleId="21712D34378E49B9B8B894A5B2A8E113">
    <w:name w:val="21712D34378E49B9B8B894A5B2A8E113"/>
    <w:rsid w:val="00385CE7"/>
  </w:style>
  <w:style w:type="paragraph" w:customStyle="1" w:styleId="EE053B570DAD4563B06105AB19E5870C">
    <w:name w:val="EE053B570DAD4563B06105AB19E5870C"/>
    <w:rsid w:val="00385CE7"/>
  </w:style>
  <w:style w:type="paragraph" w:customStyle="1" w:styleId="F626E9DEAF5C40E5987C7357709BD094">
    <w:name w:val="F626E9DEAF5C40E5987C7357709BD094"/>
    <w:rsid w:val="00385CE7"/>
  </w:style>
  <w:style w:type="paragraph" w:customStyle="1" w:styleId="F0875D4692D841B9980B834F19DADDC1">
    <w:name w:val="F0875D4692D841B9980B834F19DADDC1"/>
    <w:rsid w:val="00631D65"/>
  </w:style>
  <w:style w:type="paragraph" w:customStyle="1" w:styleId="2D007DB9834F483594F25AFE6D619062">
    <w:name w:val="2D007DB9834F483594F25AFE6D619062"/>
    <w:rsid w:val="00631D65"/>
  </w:style>
  <w:style w:type="paragraph" w:customStyle="1" w:styleId="298F865C50514125A8264A3FE56417FE">
    <w:name w:val="298F865C50514125A8264A3FE56417FE"/>
    <w:rsid w:val="005A3629"/>
  </w:style>
  <w:style w:type="paragraph" w:customStyle="1" w:styleId="AD1DCAB1E5D242FDBDABF00366788170">
    <w:name w:val="AD1DCAB1E5D242FDBDABF00366788170"/>
    <w:rsid w:val="005A3629"/>
  </w:style>
  <w:style w:type="paragraph" w:customStyle="1" w:styleId="B8A09D5A44AA46DEAB0769CFF3591A57">
    <w:name w:val="B8A09D5A44AA46DEAB0769CFF3591A57"/>
    <w:rsid w:val="005A3629"/>
  </w:style>
  <w:style w:type="paragraph" w:customStyle="1" w:styleId="F7FADCA012474458961209E183098B81">
    <w:name w:val="F7FADCA012474458961209E183098B81"/>
    <w:rsid w:val="005A3629"/>
  </w:style>
  <w:style w:type="paragraph" w:customStyle="1" w:styleId="D848E951F7CB4091AE4CB79128352D3A">
    <w:name w:val="D848E951F7CB4091AE4CB79128352D3A"/>
    <w:rsid w:val="005A3629"/>
  </w:style>
  <w:style w:type="paragraph" w:customStyle="1" w:styleId="1DDF8515ECB046BE96BD9C1DB5DFB3A2">
    <w:name w:val="1DDF8515ECB046BE96BD9C1DB5DFB3A2"/>
    <w:rsid w:val="005A3629"/>
  </w:style>
  <w:style w:type="paragraph" w:customStyle="1" w:styleId="BAADDC2823CD456B88909CB9D834CDA7">
    <w:name w:val="BAADDC2823CD456B88909CB9D834CDA7"/>
    <w:rsid w:val="005A3629"/>
  </w:style>
  <w:style w:type="paragraph" w:customStyle="1" w:styleId="E56CAC06DAF045B0B2A4BF25C6EBE638">
    <w:name w:val="E56CAC06DAF045B0B2A4BF25C6EBE638"/>
    <w:rsid w:val="005A3629"/>
  </w:style>
  <w:style w:type="paragraph" w:customStyle="1" w:styleId="C77E6F23C0C3407F8FE8F7337B315F7C">
    <w:name w:val="C77E6F23C0C3407F8FE8F7337B315F7C"/>
    <w:rsid w:val="005A3629"/>
  </w:style>
  <w:style w:type="paragraph" w:customStyle="1" w:styleId="D3FC26979C7E43ABAC294941A1419A33">
    <w:name w:val="D3FC26979C7E43ABAC294941A1419A33"/>
    <w:rsid w:val="00B479BD"/>
  </w:style>
  <w:style w:type="paragraph" w:customStyle="1" w:styleId="4BE7D958A521423E8A837789C035916D">
    <w:name w:val="4BE7D958A521423E8A837789C035916D"/>
    <w:rsid w:val="00B479BD"/>
  </w:style>
  <w:style w:type="paragraph" w:customStyle="1" w:styleId="7F39916479F24C0EB6C4600FA346E0F1">
    <w:name w:val="7F39916479F24C0EB6C4600FA346E0F1"/>
    <w:rsid w:val="00B47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1568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ir prekių teikimo sutartis</vt:lpstr>
      <vt:lpstr>Paslaugų ir prekių teikimo sutartis</vt:lpstr>
    </vt:vector>
  </TitlesOfParts>
  <Company>Lietuvos Energija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ir prekių teikimo sutartis</dc:title>
  <dc:creator>Lietuvos Energija</dc:creator>
  <dc:description/>
  <cp:lastModifiedBy>Inga Kovaitienė</cp:lastModifiedBy>
  <cp:revision>5</cp:revision>
  <cp:lastPrinted>2012-11-14T13:36:00Z</cp:lastPrinted>
  <dcterms:created xsi:type="dcterms:W3CDTF">2025-09-08T07:21:00Z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3 (20230124)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</Properties>
</file>